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4781" w:rsidRPr="00E841A3" w:rsidRDefault="00B54781" w:rsidP="00B54781">
      <w:pPr>
        <w:rPr>
          <w:rFonts w:ascii="ＭＳ 明朝" w:eastAsia="ＭＳ 明朝" w:hAnsi="ＭＳ 明朝"/>
          <w:kern w:val="0"/>
          <w:sz w:val="40"/>
          <w:szCs w:val="40"/>
        </w:rPr>
      </w:pPr>
    </w:p>
    <w:p w:rsidR="00B54781" w:rsidRPr="00E841A3" w:rsidRDefault="00B54781" w:rsidP="00B54781">
      <w:pPr>
        <w:rPr>
          <w:rFonts w:ascii="ＭＳ 明朝" w:eastAsia="ＭＳ 明朝" w:hAnsi="ＭＳ 明朝"/>
          <w:kern w:val="0"/>
          <w:sz w:val="40"/>
          <w:szCs w:val="40"/>
        </w:rPr>
      </w:pPr>
    </w:p>
    <w:p w:rsidR="00B54781" w:rsidRPr="00E841A3" w:rsidRDefault="00B54781" w:rsidP="00B54781">
      <w:pPr>
        <w:rPr>
          <w:rFonts w:ascii="ＭＳ 明朝" w:eastAsia="ＭＳ 明朝" w:hAnsi="ＭＳ 明朝"/>
          <w:kern w:val="0"/>
          <w:sz w:val="40"/>
          <w:szCs w:val="40"/>
        </w:rPr>
      </w:pPr>
    </w:p>
    <w:p w:rsidR="00B54781" w:rsidRPr="00E841A3" w:rsidRDefault="00B54781" w:rsidP="00E841A3">
      <w:pPr>
        <w:rPr>
          <w:rFonts w:ascii="ＭＳ 明朝" w:eastAsia="ＭＳ 明朝" w:hAnsi="ＭＳ 明朝"/>
          <w:kern w:val="0"/>
          <w:sz w:val="40"/>
          <w:szCs w:val="40"/>
        </w:rPr>
      </w:pPr>
    </w:p>
    <w:p w:rsidR="0079100F" w:rsidRPr="00E841A3" w:rsidRDefault="0079100F" w:rsidP="00A87FEE">
      <w:pPr>
        <w:jc w:val="center"/>
        <w:rPr>
          <w:rFonts w:ascii="ＭＳ 明朝" w:eastAsia="ＭＳ 明朝" w:hAnsi="ＭＳ 明朝"/>
          <w:kern w:val="0"/>
          <w:sz w:val="40"/>
          <w:szCs w:val="40"/>
        </w:rPr>
      </w:pPr>
      <w:r w:rsidRPr="00E841A3">
        <w:rPr>
          <w:rFonts w:ascii="ＭＳ 明朝" w:eastAsia="ＭＳ 明朝" w:hAnsi="ＭＳ 明朝" w:hint="eastAsia"/>
          <w:kern w:val="0"/>
          <w:sz w:val="40"/>
          <w:szCs w:val="40"/>
        </w:rPr>
        <w:t>むつざわふるさと応援隊</w:t>
      </w:r>
    </w:p>
    <w:p w:rsidR="00BC3081" w:rsidRDefault="00B54781" w:rsidP="00A87FEE">
      <w:pPr>
        <w:jc w:val="center"/>
        <w:rPr>
          <w:rFonts w:ascii="ＭＳ 明朝" w:eastAsia="ＭＳ 明朝" w:hAnsi="ＭＳ 明朝"/>
          <w:kern w:val="0"/>
          <w:sz w:val="40"/>
          <w:szCs w:val="40"/>
        </w:rPr>
      </w:pPr>
      <w:r w:rsidRPr="00E841A3">
        <w:rPr>
          <w:rFonts w:ascii="ＭＳ 明朝" w:eastAsia="ＭＳ 明朝" w:hAnsi="ＭＳ 明朝" w:hint="eastAsia"/>
          <w:kern w:val="0"/>
          <w:sz w:val="40"/>
          <w:szCs w:val="40"/>
        </w:rPr>
        <w:t xml:space="preserve">募 集 </w:t>
      </w:r>
      <w:r w:rsidR="00DB62FF" w:rsidRPr="00E841A3">
        <w:rPr>
          <w:rFonts w:ascii="ＭＳ 明朝" w:eastAsia="ＭＳ 明朝" w:hAnsi="ＭＳ 明朝" w:hint="eastAsia"/>
          <w:kern w:val="0"/>
          <w:sz w:val="40"/>
          <w:szCs w:val="40"/>
        </w:rPr>
        <w:t>要</w:t>
      </w:r>
      <w:r w:rsidR="00EB7CAB" w:rsidRPr="00E841A3">
        <w:rPr>
          <w:rFonts w:ascii="ＭＳ 明朝" w:eastAsia="ＭＳ 明朝" w:hAnsi="ＭＳ 明朝" w:hint="eastAsia"/>
          <w:kern w:val="0"/>
          <w:sz w:val="40"/>
          <w:szCs w:val="40"/>
        </w:rPr>
        <w:t xml:space="preserve"> </w:t>
      </w:r>
      <w:r w:rsidR="00DB62FF" w:rsidRPr="00E841A3">
        <w:rPr>
          <w:rFonts w:ascii="ＭＳ 明朝" w:eastAsia="ＭＳ 明朝" w:hAnsi="ＭＳ 明朝" w:hint="eastAsia"/>
          <w:kern w:val="0"/>
          <w:sz w:val="40"/>
          <w:szCs w:val="40"/>
        </w:rPr>
        <w:t>領</w:t>
      </w:r>
    </w:p>
    <w:p w:rsidR="00BC3081" w:rsidRDefault="00BC3081">
      <w:pPr>
        <w:widowControl/>
        <w:jc w:val="left"/>
        <w:rPr>
          <w:rFonts w:ascii="ＭＳ 明朝" w:eastAsia="ＭＳ 明朝" w:hAnsi="ＭＳ 明朝"/>
          <w:kern w:val="0"/>
          <w:sz w:val="40"/>
          <w:szCs w:val="40"/>
        </w:rPr>
      </w:pPr>
      <w:r>
        <w:rPr>
          <w:rFonts w:ascii="ＭＳ 明朝" w:eastAsia="ＭＳ 明朝" w:hAnsi="ＭＳ 明朝"/>
          <w:kern w:val="0"/>
          <w:sz w:val="40"/>
          <w:szCs w:val="40"/>
        </w:rPr>
        <w:br w:type="page"/>
      </w:r>
    </w:p>
    <w:p w:rsidR="009469B9" w:rsidRPr="00E841A3" w:rsidRDefault="009469B9" w:rsidP="009469B9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lastRenderedPageBreak/>
        <w:t>１．事業の目的</w:t>
      </w:r>
    </w:p>
    <w:p w:rsidR="00E7653F" w:rsidRDefault="00F80EC1" w:rsidP="00FA15F3">
      <w:pPr>
        <w:autoSpaceDE w:val="0"/>
        <w:autoSpaceDN w:val="0"/>
        <w:adjustRightInd w:val="0"/>
        <w:ind w:leftChars="57" w:left="117" w:firstLineChars="102" w:firstLine="241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本町の豊かな自然及び歴史、文化等様々な地域資源を有効に活用し、</w:t>
      </w:r>
      <w:r w:rsidR="00AB7A0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関係人口・</w:t>
      </w:r>
      <w:r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交流人口の拡大や移住・定住の促進といった地域活力を創出し、町を総合的かつ包括的に支援する団体等を「むつざわふるさと応援隊」に任命し、その活動を支援すること</w:t>
      </w:r>
      <w:r w:rsidR="00797E86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で地域の活性化を図ることを目的とします</w:t>
      </w:r>
      <w:r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。</w:t>
      </w:r>
    </w:p>
    <w:p w:rsidR="00FA15F3" w:rsidRPr="00797E86" w:rsidRDefault="00FA15F3" w:rsidP="00FA15F3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</w:p>
    <w:p w:rsidR="009469B9" w:rsidRPr="00E841A3" w:rsidRDefault="009469B9" w:rsidP="009469B9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２．補助対象者</w:t>
      </w:r>
    </w:p>
    <w:p w:rsidR="009469B9" w:rsidRPr="00E841A3" w:rsidRDefault="006E4C32" w:rsidP="0081685C">
      <w:pPr>
        <w:autoSpaceDE w:val="0"/>
        <w:autoSpaceDN w:val="0"/>
        <w:adjustRightInd w:val="0"/>
        <w:ind w:leftChars="57" w:left="117" w:firstLineChars="102" w:firstLine="241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補助対象者は、</w:t>
      </w:r>
      <w:r w:rsidR="009469B9"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次に掲げる</w:t>
      </w:r>
      <w:r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団体等と</w:t>
      </w:r>
      <w:r w:rsidR="00797E86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します。</w:t>
      </w:r>
    </w:p>
    <w:p w:rsidR="00797E86" w:rsidRDefault="00711F94" w:rsidP="00711F94">
      <w:pPr>
        <w:autoSpaceDE w:val="0"/>
        <w:autoSpaceDN w:val="0"/>
        <w:adjustRightInd w:val="0"/>
        <w:ind w:firstLineChars="200" w:firstLine="472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・</w:t>
      </w:r>
      <w:r w:rsidR="00797E86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代表者が町に住所を有する</w:t>
      </w:r>
      <w:r w:rsidR="00797E86" w:rsidRPr="008443DD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団体</w:t>
      </w:r>
      <w:r w:rsidR="00797E86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等</w:t>
      </w:r>
    </w:p>
    <w:p w:rsidR="009469B9" w:rsidRDefault="008443DD" w:rsidP="00711F94">
      <w:pPr>
        <w:autoSpaceDE w:val="0"/>
        <w:autoSpaceDN w:val="0"/>
        <w:adjustRightInd w:val="0"/>
        <w:ind w:firstLineChars="200" w:firstLine="472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・</w:t>
      </w:r>
      <w:r w:rsidR="00797E86" w:rsidRPr="008443DD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町に事業所を有する</w:t>
      </w:r>
      <w:r w:rsidR="00860672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法人</w:t>
      </w:r>
    </w:p>
    <w:p w:rsidR="0054590C" w:rsidRPr="008443DD" w:rsidRDefault="0054590C" w:rsidP="00711F94">
      <w:pPr>
        <w:autoSpaceDE w:val="0"/>
        <w:autoSpaceDN w:val="0"/>
        <w:adjustRightInd w:val="0"/>
        <w:ind w:firstLineChars="200" w:firstLine="472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・町と連携協定を締結した大学</w:t>
      </w:r>
      <w:r w:rsidR="00860672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及び法人</w:t>
      </w:r>
    </w:p>
    <w:p w:rsidR="00FF7C46" w:rsidRDefault="00FF7C46" w:rsidP="00FF7C46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</w:p>
    <w:p w:rsidR="009469B9" w:rsidRPr="00E841A3" w:rsidRDefault="009469B9" w:rsidP="00FF7C46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３．補助対象事業等</w:t>
      </w:r>
    </w:p>
    <w:p w:rsidR="009469B9" w:rsidRPr="00E841A3" w:rsidRDefault="009469B9" w:rsidP="009469B9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E841A3">
        <w:rPr>
          <w:rFonts w:ascii="ＭＳ 明朝" w:eastAsia="ＭＳ 明朝" w:hAnsi="ＭＳ 明朝" w:cs="HG丸ｺﾞｼｯｸM-PRO"/>
          <w:kern w:val="0"/>
          <w:sz w:val="24"/>
          <w:szCs w:val="24"/>
        </w:rPr>
        <w:t>(1)</w:t>
      </w:r>
      <w:r w:rsidR="00E82958"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　</w:t>
      </w:r>
      <w:r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対象経費</w:t>
      </w:r>
    </w:p>
    <w:p w:rsidR="00F32876" w:rsidRDefault="00776DBC" w:rsidP="00FA15F3">
      <w:pPr>
        <w:autoSpaceDE w:val="0"/>
        <w:autoSpaceDN w:val="0"/>
        <w:adjustRightInd w:val="0"/>
        <w:ind w:leftChars="135" w:left="278" w:firstLineChars="100" w:firstLine="236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むつざわふるさと応援隊補助金交付要綱第２条各号に掲げる活動に必要な経費と</w:t>
      </w:r>
      <w:r w:rsidR="00797E86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します。</w:t>
      </w:r>
      <w:r w:rsidR="00711F94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ただし</w:t>
      </w:r>
      <w:r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、</w:t>
      </w:r>
      <w:r w:rsidR="00E7653F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懇親会</w:t>
      </w:r>
      <w:r w:rsidR="000538A4"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や視察旅行費など</w:t>
      </w:r>
      <w:r w:rsidR="00046205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、</w:t>
      </w:r>
      <w:r w:rsidR="00E7653F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活動と直接関係のない経費及び社会通念上適当でないものを除</w:t>
      </w:r>
      <w:r w:rsidR="00797E86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きます。</w:t>
      </w:r>
    </w:p>
    <w:p w:rsidR="00FA15F3" w:rsidRPr="00E841A3" w:rsidRDefault="00FA15F3" w:rsidP="00FA15F3">
      <w:pPr>
        <w:autoSpaceDE w:val="0"/>
        <w:autoSpaceDN w:val="0"/>
        <w:adjustRightInd w:val="0"/>
        <w:ind w:leftChars="135" w:left="278" w:firstLineChars="100" w:firstLine="236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</w:p>
    <w:p w:rsidR="00F32876" w:rsidRDefault="009469B9" w:rsidP="00776DBC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E841A3">
        <w:rPr>
          <w:rFonts w:ascii="ＭＳ 明朝" w:eastAsia="ＭＳ 明朝" w:hAnsi="ＭＳ 明朝" w:cs="HG丸ｺﾞｼｯｸM-PRO"/>
          <w:kern w:val="0"/>
          <w:sz w:val="24"/>
          <w:szCs w:val="24"/>
        </w:rPr>
        <w:t>(2)</w:t>
      </w:r>
      <w:r w:rsidR="00E82958"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　</w:t>
      </w:r>
      <w:r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補助率</w:t>
      </w:r>
      <w:r w:rsidR="008443DD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 </w:t>
      </w:r>
      <w:r w:rsidR="008443DD">
        <w:rPr>
          <w:rFonts w:ascii="ＭＳ 明朝" w:eastAsia="ＭＳ 明朝" w:hAnsi="ＭＳ 明朝" w:cs="HG丸ｺﾞｼｯｸM-PRO"/>
          <w:kern w:val="0"/>
          <w:sz w:val="24"/>
          <w:szCs w:val="24"/>
        </w:rPr>
        <w:t xml:space="preserve">   </w:t>
      </w:r>
      <w:r w:rsidR="008443DD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 </w:t>
      </w:r>
      <w:r w:rsidR="002638F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１０分の１０</w:t>
      </w:r>
      <w:r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以内</w:t>
      </w:r>
    </w:p>
    <w:p w:rsidR="00FA15F3" w:rsidRPr="00E841A3" w:rsidRDefault="00FA15F3" w:rsidP="00776DBC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</w:p>
    <w:p w:rsidR="00FA15F3" w:rsidRPr="00FA15F3" w:rsidRDefault="009469B9" w:rsidP="00FF7C46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E841A3">
        <w:rPr>
          <w:rFonts w:ascii="ＭＳ 明朝" w:eastAsia="ＭＳ 明朝" w:hAnsi="ＭＳ 明朝" w:cs="HG丸ｺﾞｼｯｸM-PRO"/>
          <w:kern w:val="0"/>
          <w:sz w:val="24"/>
          <w:szCs w:val="24"/>
        </w:rPr>
        <w:t>(3)</w:t>
      </w:r>
      <w:r w:rsidR="00E82958"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　</w:t>
      </w:r>
      <w:r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限度額</w:t>
      </w:r>
      <w:r w:rsidR="008443DD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 </w:t>
      </w:r>
      <w:r w:rsidR="008443DD">
        <w:rPr>
          <w:rFonts w:ascii="ＭＳ 明朝" w:eastAsia="ＭＳ 明朝" w:hAnsi="ＭＳ 明朝" w:cs="HG丸ｺﾞｼｯｸM-PRO"/>
          <w:kern w:val="0"/>
          <w:sz w:val="24"/>
          <w:szCs w:val="24"/>
        </w:rPr>
        <w:t xml:space="preserve">   </w:t>
      </w:r>
      <w:r w:rsidR="008443DD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 </w:t>
      </w:r>
      <w:r w:rsidR="002638F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１００万円</w:t>
      </w:r>
    </w:p>
    <w:p w:rsidR="00776DBC" w:rsidRDefault="00776DBC" w:rsidP="00FF7C46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</w:p>
    <w:p w:rsidR="0054590C" w:rsidRDefault="0054590C" w:rsidP="00FF7C46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４．活動内容</w:t>
      </w:r>
    </w:p>
    <w:p w:rsidR="0054590C" w:rsidRDefault="0054590C" w:rsidP="00047B63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　　むつざわふるさと応援隊は</w:t>
      </w:r>
      <w:r w:rsidR="00797E86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次に掲げる活動を</w:t>
      </w: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実施していただ</w:t>
      </w:r>
      <w:r w:rsidR="00047B6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きます。</w:t>
      </w:r>
    </w:p>
    <w:p w:rsidR="003905CF" w:rsidRDefault="000067B9" w:rsidP="00047B63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　　①</w:t>
      </w:r>
      <w:r w:rsidR="005C39CB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地域資源の活用</w:t>
      </w:r>
      <w:r w:rsidR="003905CF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や関係人口・交流人口の拡大を目的とするイベントの開催</w:t>
      </w:r>
    </w:p>
    <w:p w:rsidR="003905CF" w:rsidRDefault="000067B9" w:rsidP="00047B63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　　②</w:t>
      </w:r>
      <w:r w:rsidR="003905CF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まちづくりに必要な情報の収集、発信</w:t>
      </w:r>
    </w:p>
    <w:p w:rsidR="003905CF" w:rsidRDefault="003905CF" w:rsidP="00047B63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　</w:t>
      </w:r>
      <w:r w:rsidR="000067B9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　③</w:t>
      </w: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移住・定住の促進に資する活動</w:t>
      </w:r>
    </w:p>
    <w:p w:rsidR="003905CF" w:rsidRDefault="000067B9" w:rsidP="00047B63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　　④</w:t>
      </w:r>
      <w:r w:rsidR="003905CF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その他、本事業の主旨に合った活動</w:t>
      </w:r>
    </w:p>
    <w:p w:rsidR="000067B9" w:rsidRPr="003905CF" w:rsidRDefault="000067B9" w:rsidP="00711F94">
      <w:pPr>
        <w:autoSpaceDE w:val="0"/>
        <w:autoSpaceDN w:val="0"/>
        <w:adjustRightInd w:val="0"/>
        <w:snapToGrid w:val="0"/>
        <w:ind w:left="708" w:hangingChars="300" w:hanging="708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　　※②</w:t>
      </w:r>
      <w:r w:rsidR="00211FBB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は、町ウェブサイト（むつざわガイド）の活用、町広報誌への活動レポートの掲載をお願いします。</w:t>
      </w:r>
    </w:p>
    <w:p w:rsidR="0054590C" w:rsidRDefault="0054590C" w:rsidP="00FF7C46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</w:p>
    <w:p w:rsidR="007C18B6" w:rsidRDefault="007C18B6" w:rsidP="00FF7C46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５．任命期間</w:t>
      </w:r>
    </w:p>
    <w:p w:rsidR="007C18B6" w:rsidRDefault="00CD1805" w:rsidP="00FF7C46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　　任命日から令和</w:t>
      </w:r>
      <w:r w:rsidR="00BC3081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６</w:t>
      </w:r>
      <w:r w:rsidR="007C18B6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年３月３１日まで</w:t>
      </w:r>
    </w:p>
    <w:p w:rsidR="007C18B6" w:rsidRPr="00E841A3" w:rsidRDefault="007C18B6" w:rsidP="00FF7C46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</w:p>
    <w:p w:rsidR="009469B9" w:rsidRPr="00E841A3" w:rsidRDefault="007C18B6" w:rsidP="009469B9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６</w:t>
      </w:r>
      <w:r w:rsidR="009469B9"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．応募手続き等</w:t>
      </w:r>
    </w:p>
    <w:p w:rsidR="00A25430" w:rsidRPr="00E841A3" w:rsidRDefault="009469B9" w:rsidP="00A25430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E841A3">
        <w:rPr>
          <w:rFonts w:ascii="ＭＳ 明朝" w:eastAsia="ＭＳ 明朝" w:hAnsi="ＭＳ 明朝" w:cs="HG丸ｺﾞｼｯｸM-PRO"/>
          <w:kern w:val="0"/>
          <w:sz w:val="24"/>
          <w:szCs w:val="24"/>
        </w:rPr>
        <w:t>(1)</w:t>
      </w:r>
      <w:r w:rsidR="00A25430"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提出書類</w:t>
      </w:r>
      <w:r w:rsidR="00A25430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について</w:t>
      </w:r>
    </w:p>
    <w:p w:rsidR="00A25430" w:rsidRPr="007C18B6" w:rsidRDefault="00A25430" w:rsidP="00A25430">
      <w:pPr>
        <w:autoSpaceDE w:val="0"/>
        <w:autoSpaceDN w:val="0"/>
        <w:adjustRightInd w:val="0"/>
        <w:ind w:firstLineChars="200" w:firstLine="472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7C18B6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・むつざわふるさと応援隊事業企画書</w:t>
      </w:r>
      <w:r w:rsidR="00A87FEE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　　　</w:t>
      </w:r>
      <w:r w:rsidRPr="007C18B6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（様式第</w:t>
      </w:r>
      <w:r w:rsidR="002638F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１号</w:t>
      </w:r>
      <w:r w:rsidRPr="007C18B6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）</w:t>
      </w:r>
    </w:p>
    <w:p w:rsidR="007C18B6" w:rsidRPr="007C18B6" w:rsidRDefault="007C18B6" w:rsidP="00A25430">
      <w:pPr>
        <w:autoSpaceDE w:val="0"/>
        <w:autoSpaceDN w:val="0"/>
        <w:adjustRightInd w:val="0"/>
        <w:ind w:firstLineChars="200" w:firstLine="472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7C18B6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・むつざわふるさと応援隊団体等概要書</w:t>
      </w:r>
      <w:r w:rsidR="00A87FEE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　　</w:t>
      </w:r>
      <w:r w:rsidRPr="007C18B6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（様式第</w:t>
      </w:r>
      <w:r w:rsidR="002638F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２号</w:t>
      </w:r>
      <w:r w:rsidRPr="007C18B6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）</w:t>
      </w:r>
    </w:p>
    <w:p w:rsidR="00A25430" w:rsidRPr="007C18B6" w:rsidRDefault="00A25430" w:rsidP="00A25430">
      <w:pPr>
        <w:autoSpaceDE w:val="0"/>
        <w:autoSpaceDN w:val="0"/>
        <w:adjustRightInd w:val="0"/>
        <w:ind w:firstLineChars="200" w:firstLine="472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7C18B6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・むつざわふるさと応援隊実施計画書</w:t>
      </w:r>
      <w:r w:rsidR="00A87FEE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　　　</w:t>
      </w:r>
      <w:r w:rsidRPr="007C18B6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（様式第</w:t>
      </w:r>
      <w:r w:rsidR="002638F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３号</w:t>
      </w:r>
      <w:r w:rsidRPr="007C18B6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）</w:t>
      </w:r>
    </w:p>
    <w:p w:rsidR="00A25430" w:rsidRDefault="00A25430" w:rsidP="00A25430">
      <w:pPr>
        <w:autoSpaceDE w:val="0"/>
        <w:autoSpaceDN w:val="0"/>
        <w:adjustRightInd w:val="0"/>
        <w:ind w:firstLineChars="200" w:firstLine="472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7C18B6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・むつざわふるさと応援隊補助金収支予算書（様式第</w:t>
      </w:r>
      <w:r w:rsidR="002638F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４号</w:t>
      </w:r>
      <w:r w:rsidRPr="007C18B6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）</w:t>
      </w:r>
    </w:p>
    <w:p w:rsidR="00A25430" w:rsidRDefault="00A25430" w:rsidP="00A25430">
      <w:pPr>
        <w:autoSpaceDE w:val="0"/>
        <w:autoSpaceDN w:val="0"/>
        <w:adjustRightInd w:val="0"/>
        <w:ind w:firstLineChars="200" w:firstLine="472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・事業概要が確認できる書類</w:t>
      </w:r>
    </w:p>
    <w:p w:rsidR="007C18B6" w:rsidRPr="007C18B6" w:rsidRDefault="00A25430" w:rsidP="00D733E8">
      <w:pPr>
        <w:autoSpaceDE w:val="0"/>
        <w:autoSpaceDN w:val="0"/>
        <w:adjustRightInd w:val="0"/>
        <w:ind w:firstLineChars="257" w:firstLine="607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・</w:t>
      </w:r>
      <w:r w:rsidR="007C18B6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団体等の構成員</w:t>
      </w: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が確認できる書類</w:t>
      </w:r>
      <w:r w:rsidR="00D733E8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及び規約</w:t>
      </w:r>
    </w:p>
    <w:p w:rsidR="00A25430" w:rsidRPr="00E841A3" w:rsidRDefault="00CC622C" w:rsidP="00A25430">
      <w:pPr>
        <w:autoSpaceDE w:val="0"/>
        <w:autoSpaceDN w:val="0"/>
        <w:adjustRightInd w:val="0"/>
        <w:ind w:firstLineChars="257" w:firstLine="607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※様式は</w:t>
      </w:r>
      <w:r w:rsidR="00BC3081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、窓口または</w:t>
      </w: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町ホームページからダウンロード</w:t>
      </w:r>
      <w:r w:rsidR="00BC3081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可。</w:t>
      </w:r>
    </w:p>
    <w:p w:rsidR="00F32876" w:rsidRPr="00E841A3" w:rsidRDefault="00F32876" w:rsidP="00776DBC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</w:p>
    <w:p w:rsidR="009469B9" w:rsidRPr="00E841A3" w:rsidRDefault="009469B9" w:rsidP="00EF3DCE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E841A3">
        <w:rPr>
          <w:rFonts w:ascii="ＭＳ 明朝" w:eastAsia="ＭＳ 明朝" w:hAnsi="ＭＳ 明朝" w:cs="HG丸ｺﾞｼｯｸM-PRO"/>
          <w:kern w:val="0"/>
          <w:sz w:val="24"/>
          <w:szCs w:val="24"/>
        </w:rPr>
        <w:t>(2)</w:t>
      </w:r>
      <w:r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受付期間</w:t>
      </w:r>
      <w:r w:rsidR="00A25430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について</w:t>
      </w:r>
    </w:p>
    <w:p w:rsidR="00EB5D54" w:rsidRDefault="00FA15F3" w:rsidP="00E7653F">
      <w:pPr>
        <w:autoSpaceDE w:val="0"/>
        <w:autoSpaceDN w:val="0"/>
        <w:adjustRightInd w:val="0"/>
        <w:ind w:firstLineChars="200" w:firstLine="472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令和</w:t>
      </w:r>
      <w:r w:rsidR="00BC3081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５</w:t>
      </w:r>
      <w:r w:rsidR="009469B9"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年</w:t>
      </w:r>
      <w:r w:rsidR="00BC3081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４</w:t>
      </w:r>
      <w:r w:rsidR="009469B9"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月</w:t>
      </w:r>
      <w:r w:rsidR="00BC3081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１０</w:t>
      </w:r>
      <w:r w:rsidR="009469B9" w:rsidRPr="002E32C1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日（</w:t>
      </w:r>
      <w:r w:rsidR="00CD1805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月</w:t>
      </w:r>
      <w:r w:rsidRPr="002E32C1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）から令和</w:t>
      </w:r>
      <w:r w:rsidR="00BC3081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５</w:t>
      </w:r>
      <w:r w:rsidR="009469B9" w:rsidRPr="002E32C1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年</w:t>
      </w:r>
      <w:r w:rsidR="00BC3081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４</w:t>
      </w:r>
      <w:r w:rsidR="00FF6E61" w:rsidRPr="002E32C1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月</w:t>
      </w:r>
      <w:r w:rsidR="00BC3081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２８</w:t>
      </w:r>
      <w:r w:rsidR="009469B9" w:rsidRPr="002E32C1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日（</w:t>
      </w:r>
      <w:r w:rsidR="002E32C1" w:rsidRPr="002E32C1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金</w:t>
      </w:r>
      <w:r w:rsidR="009469B9" w:rsidRPr="002E32C1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）</w:t>
      </w:r>
      <w:r w:rsidR="009469B9"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まで</w:t>
      </w:r>
    </w:p>
    <w:p w:rsidR="00F32876" w:rsidRPr="00E841A3" w:rsidRDefault="00046205" w:rsidP="00E82958">
      <w:pPr>
        <w:autoSpaceDE w:val="0"/>
        <w:autoSpaceDN w:val="0"/>
        <w:adjustRightInd w:val="0"/>
        <w:ind w:firstLineChars="200" w:firstLine="472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平日</w:t>
      </w:r>
      <w:r w:rsidR="00EB5D54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の</w:t>
      </w: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午前</w:t>
      </w:r>
      <w:r w:rsidR="00BC3081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９</w:t>
      </w: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時から午後</w:t>
      </w:r>
      <w:r w:rsidR="00BC3081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５</w:t>
      </w: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時</w:t>
      </w:r>
      <w:r w:rsidR="00EB5D54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まで</w:t>
      </w: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（最終日は午後</w:t>
      </w:r>
      <w:r w:rsidR="00BC3081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３</w:t>
      </w: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時）とします。</w:t>
      </w:r>
    </w:p>
    <w:p w:rsidR="00A25430" w:rsidRDefault="00A25430" w:rsidP="00A25430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</w:p>
    <w:p w:rsidR="00A25430" w:rsidRPr="00E841A3" w:rsidRDefault="00A25430" w:rsidP="00A25430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E841A3">
        <w:rPr>
          <w:rFonts w:ascii="ＭＳ 明朝" w:eastAsia="ＭＳ 明朝" w:hAnsi="ＭＳ 明朝" w:cs="HG丸ｺﾞｼｯｸM-PRO"/>
          <w:kern w:val="0"/>
          <w:sz w:val="24"/>
          <w:szCs w:val="24"/>
        </w:rPr>
        <w:t>(</w:t>
      </w: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3</w:t>
      </w:r>
      <w:r w:rsidRPr="00E841A3">
        <w:rPr>
          <w:rFonts w:ascii="ＭＳ 明朝" w:eastAsia="ＭＳ 明朝" w:hAnsi="ＭＳ 明朝" w:cs="HG丸ｺﾞｼｯｸM-PRO"/>
          <w:kern w:val="0"/>
          <w:sz w:val="24"/>
          <w:szCs w:val="24"/>
        </w:rPr>
        <w:t>)</w:t>
      </w:r>
      <w:r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提出部数</w:t>
      </w: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について</w:t>
      </w:r>
      <w:r w:rsidR="00D106E4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　</w:t>
      </w:r>
    </w:p>
    <w:p w:rsidR="00A25430" w:rsidRPr="00E841A3" w:rsidRDefault="00A25430" w:rsidP="00A25430">
      <w:pPr>
        <w:autoSpaceDE w:val="0"/>
        <w:autoSpaceDN w:val="0"/>
        <w:adjustRightInd w:val="0"/>
        <w:ind w:firstLineChars="200" w:firstLine="472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原則</w:t>
      </w: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として</w:t>
      </w:r>
      <w:r>
        <w:rPr>
          <w:rFonts w:ascii="Calibri" w:eastAsia="ＭＳ 明朝" w:hAnsi="Calibri" w:cs="Calibri" w:hint="eastAsia"/>
          <w:kern w:val="0"/>
          <w:sz w:val="24"/>
          <w:szCs w:val="24"/>
        </w:rPr>
        <w:t>Ａ４</w:t>
      </w:r>
      <w:r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サイズで統一し</w:t>
      </w: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、</w:t>
      </w:r>
      <w:r w:rsidR="00EB5D54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２０</w:t>
      </w:r>
      <w:r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部</w:t>
      </w: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提出してください。</w:t>
      </w:r>
    </w:p>
    <w:p w:rsidR="00776DBC" w:rsidRPr="00FA15F3" w:rsidRDefault="00776DBC" w:rsidP="00EF3DCE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</w:p>
    <w:p w:rsidR="00A25430" w:rsidRPr="00E841A3" w:rsidRDefault="00A25430" w:rsidP="00A25430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E841A3">
        <w:rPr>
          <w:rFonts w:ascii="ＭＳ 明朝" w:eastAsia="ＭＳ 明朝" w:hAnsi="ＭＳ 明朝" w:cs="HG丸ｺﾞｼｯｸM-PRO"/>
          <w:kern w:val="0"/>
          <w:sz w:val="24"/>
          <w:szCs w:val="24"/>
        </w:rPr>
        <w:t>(</w:t>
      </w: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4</w:t>
      </w:r>
      <w:r w:rsidRPr="00E841A3">
        <w:rPr>
          <w:rFonts w:ascii="ＭＳ 明朝" w:eastAsia="ＭＳ 明朝" w:hAnsi="ＭＳ 明朝" w:cs="HG丸ｺﾞｼｯｸM-PRO"/>
          <w:kern w:val="0"/>
          <w:sz w:val="24"/>
          <w:szCs w:val="24"/>
        </w:rPr>
        <w:t>)</w:t>
      </w:r>
      <w:r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応募書類</w:t>
      </w: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の</w:t>
      </w:r>
      <w:r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提出先</w:t>
      </w: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について</w:t>
      </w:r>
    </w:p>
    <w:p w:rsidR="00A25430" w:rsidRPr="00E841A3" w:rsidRDefault="00A25430" w:rsidP="00A25430">
      <w:pPr>
        <w:autoSpaceDE w:val="0"/>
        <w:autoSpaceDN w:val="0"/>
        <w:adjustRightInd w:val="0"/>
        <w:ind w:firstLineChars="200" w:firstLine="472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〒</w:t>
      </w:r>
      <w:r w:rsidR="00BC3081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２９９－４４９２</w:t>
      </w:r>
      <w:r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　</w:t>
      </w:r>
    </w:p>
    <w:p w:rsidR="00A25430" w:rsidRPr="00E841A3" w:rsidRDefault="00A25430" w:rsidP="00A25430">
      <w:pPr>
        <w:autoSpaceDE w:val="0"/>
        <w:autoSpaceDN w:val="0"/>
        <w:adjustRightInd w:val="0"/>
        <w:ind w:firstLineChars="200" w:firstLine="472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千葉県長生郡睦沢町下之郷</w:t>
      </w:r>
      <w:r w:rsidR="00BC3081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１６５０番地１</w:t>
      </w:r>
    </w:p>
    <w:p w:rsidR="00A25430" w:rsidRPr="00E841A3" w:rsidRDefault="00A25430" w:rsidP="00A25430">
      <w:pPr>
        <w:autoSpaceDE w:val="0"/>
        <w:autoSpaceDN w:val="0"/>
        <w:adjustRightInd w:val="0"/>
        <w:ind w:firstLineChars="200" w:firstLine="472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睦沢町役場</w:t>
      </w:r>
      <w:r w:rsidR="00410478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企画財政課企画班　</w:t>
      </w:r>
      <w:r w:rsidR="00046205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宛</w:t>
      </w:r>
    </w:p>
    <w:p w:rsidR="0081685C" w:rsidRPr="00E841A3" w:rsidRDefault="0081685C" w:rsidP="00776DBC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</w:p>
    <w:p w:rsidR="009469B9" w:rsidRPr="00E841A3" w:rsidRDefault="009469B9" w:rsidP="00EF3DCE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E841A3">
        <w:rPr>
          <w:rFonts w:ascii="ＭＳ 明朝" w:eastAsia="ＭＳ 明朝" w:hAnsi="ＭＳ 明朝" w:cs="HG丸ｺﾞｼｯｸM-PRO"/>
          <w:kern w:val="0"/>
          <w:sz w:val="24"/>
          <w:szCs w:val="24"/>
        </w:rPr>
        <w:t>(5)</w:t>
      </w:r>
      <w:r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採択方法</w:t>
      </w:r>
      <w:r w:rsidR="00A25430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について</w:t>
      </w:r>
    </w:p>
    <w:p w:rsidR="009469B9" w:rsidRPr="00E841A3" w:rsidRDefault="00D106E4" w:rsidP="00D733E8">
      <w:pPr>
        <w:autoSpaceDE w:val="0"/>
        <w:autoSpaceDN w:val="0"/>
        <w:adjustRightInd w:val="0"/>
        <w:ind w:leftChars="56" w:left="351" w:hangingChars="100" w:hanging="236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D106E4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①</w:t>
      </w:r>
      <w:r w:rsidR="00D733E8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　</w:t>
      </w:r>
      <w:r w:rsidR="00BC3081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５月中</w:t>
      </w:r>
      <w:r w:rsidR="009469B9"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旬（予定）に審査会を開催し、補助</w:t>
      </w:r>
      <w:r w:rsidR="00046205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対象</w:t>
      </w:r>
      <w:r w:rsidR="009469B9"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者を</w:t>
      </w:r>
      <w:r w:rsidR="00046205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選定</w:t>
      </w:r>
      <w:r w:rsidR="0081685C"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しま</w:t>
      </w:r>
      <w:r w:rsidR="009469B9"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す。</w:t>
      </w:r>
      <w:r w:rsidR="002D5420"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採択は原則として審査結果による上位</w:t>
      </w:r>
      <w:r w:rsidR="00BC3081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１</w:t>
      </w:r>
      <w:r w:rsid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団体等</w:t>
      </w:r>
      <w:r w:rsidR="002D5420"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とします。</w:t>
      </w:r>
    </w:p>
    <w:p w:rsidR="009469B9" w:rsidRDefault="00D106E4" w:rsidP="00EB5D54">
      <w:pPr>
        <w:autoSpaceDE w:val="0"/>
        <w:autoSpaceDN w:val="0"/>
        <w:adjustRightInd w:val="0"/>
        <w:ind w:leftChars="50" w:left="349" w:hangingChars="104" w:hanging="246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②</w:t>
      </w:r>
      <w:r w:rsidR="00D733E8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補助対象者の選定に当たっては、提出のあった企画内容や提案者からの</w:t>
      </w:r>
      <w:r w:rsidR="008443DD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プレゼンテーション</w:t>
      </w: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及びヒアリング内容に基づき審査を行い、透明性の確保に配慮しながら</w:t>
      </w:r>
      <w:r w:rsidR="00813267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選定します。</w:t>
      </w:r>
    </w:p>
    <w:p w:rsidR="0003159E" w:rsidRDefault="0003159E" w:rsidP="00EB5D54">
      <w:pPr>
        <w:autoSpaceDE w:val="0"/>
        <w:autoSpaceDN w:val="0"/>
        <w:adjustRightInd w:val="0"/>
        <w:ind w:leftChars="49" w:left="363" w:hangingChars="111" w:hanging="262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③</w:t>
      </w:r>
      <w:r w:rsidR="00EB5D54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　</w:t>
      </w:r>
      <w:r w:rsidR="003905CF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プレゼンテーション及びヒアリングの出席者は５</w:t>
      </w: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名以内とし、提案内容を充分把握している方が出席して下さい。また、プレゼンテーション時に資料の追加配布</w:t>
      </w:r>
      <w:r w:rsidR="00232896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、</w:t>
      </w: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パワーポイント等の画像の投影については</w:t>
      </w:r>
      <w:r w:rsidR="00232896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可能とします。</w:t>
      </w:r>
    </w:p>
    <w:p w:rsidR="0003159E" w:rsidRDefault="00EB5D54" w:rsidP="00EB5D54">
      <w:pPr>
        <w:autoSpaceDE w:val="0"/>
        <w:autoSpaceDN w:val="0"/>
        <w:adjustRightInd w:val="0"/>
        <w:ind w:leftChars="49" w:left="363" w:hangingChars="111" w:hanging="262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　　</w:t>
      </w:r>
      <w:r w:rsidR="0003159E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なお、</w:t>
      </w:r>
      <w:r w:rsidR="00232896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プレゼンテーション及びヒアリングに出席しない場合、採点は行いません</w:t>
      </w:r>
      <w:r w:rsidR="0003159E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。</w:t>
      </w:r>
    </w:p>
    <w:p w:rsidR="00D106E4" w:rsidRPr="00E841A3" w:rsidRDefault="0003159E" w:rsidP="00EB5D54">
      <w:pPr>
        <w:autoSpaceDE w:val="0"/>
        <w:autoSpaceDN w:val="0"/>
        <w:adjustRightInd w:val="0"/>
        <w:ind w:leftChars="50" w:left="334" w:hangingChars="98" w:hanging="231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④</w:t>
      </w:r>
      <w:r w:rsidR="00EB5D54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プレゼンテーション及びヒアリング</w:t>
      </w:r>
      <w:r w:rsidR="00232896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は公開とし、日時や</w:t>
      </w: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場所等の詳細については、</w:t>
      </w:r>
      <w:r w:rsidR="00D733E8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別途お知らせします。</w:t>
      </w:r>
    </w:p>
    <w:p w:rsidR="0081685C" w:rsidRPr="00232896" w:rsidRDefault="0081685C" w:rsidP="00232896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</w:p>
    <w:p w:rsidR="009469B9" w:rsidRPr="00E841A3" w:rsidRDefault="00D733E8" w:rsidP="00EF3DCE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/>
          <w:kern w:val="0"/>
          <w:sz w:val="24"/>
          <w:szCs w:val="24"/>
        </w:rPr>
        <w:t>(</w:t>
      </w:r>
      <w:r w:rsidR="00232896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6</w:t>
      </w:r>
      <w:r>
        <w:rPr>
          <w:rFonts w:ascii="ＭＳ 明朝" w:eastAsia="ＭＳ 明朝" w:hAnsi="ＭＳ 明朝" w:cs="HG丸ｺﾞｼｯｸM-PRO"/>
          <w:kern w:val="0"/>
          <w:sz w:val="24"/>
          <w:szCs w:val="24"/>
        </w:rPr>
        <w:t>)</w:t>
      </w:r>
      <w:r w:rsidR="009469B9"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公表</w:t>
      </w:r>
      <w:r w:rsidR="00A25430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について</w:t>
      </w:r>
    </w:p>
    <w:p w:rsidR="009469B9" w:rsidRPr="00E841A3" w:rsidRDefault="009469B9" w:rsidP="00E82958">
      <w:pPr>
        <w:autoSpaceDE w:val="0"/>
        <w:autoSpaceDN w:val="0"/>
        <w:adjustRightInd w:val="0"/>
        <w:ind w:leftChars="194" w:left="400" w:firstLineChars="100" w:firstLine="236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交付決定となった場合には、</w:t>
      </w:r>
      <w:r w:rsidR="00776DBC"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団体</w:t>
      </w:r>
      <w:r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概要</w:t>
      </w:r>
      <w:r w:rsidR="008443DD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及び補助事業内容、</w:t>
      </w:r>
      <w:r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補助金額を公表する場合があります</w:t>
      </w:r>
      <w:r w:rsidR="008443DD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のでご了承ください</w:t>
      </w:r>
      <w:r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。</w:t>
      </w:r>
    </w:p>
    <w:p w:rsidR="00FA15F3" w:rsidRPr="00E841A3" w:rsidRDefault="00FA15F3" w:rsidP="00EF3DCE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</w:p>
    <w:p w:rsidR="009469B9" w:rsidRPr="00E841A3" w:rsidRDefault="007C18B6" w:rsidP="009469B9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７</w:t>
      </w:r>
      <w:r w:rsidR="009469B9"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．その他</w:t>
      </w:r>
    </w:p>
    <w:p w:rsidR="009469B9" w:rsidRPr="00E841A3" w:rsidRDefault="009469B9" w:rsidP="009469B9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E841A3">
        <w:rPr>
          <w:rFonts w:ascii="ＭＳ 明朝" w:eastAsia="ＭＳ 明朝" w:hAnsi="ＭＳ 明朝" w:cs="HG丸ｺﾞｼｯｸM-PRO"/>
          <w:kern w:val="0"/>
          <w:sz w:val="24"/>
          <w:szCs w:val="24"/>
        </w:rPr>
        <w:t>(1)</w:t>
      </w:r>
      <w:r w:rsidR="00EA1B4F"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補助事業にかかる経理書類</w:t>
      </w:r>
    </w:p>
    <w:p w:rsidR="00E82958" w:rsidRPr="00E841A3" w:rsidRDefault="009469B9" w:rsidP="00232896">
      <w:pPr>
        <w:autoSpaceDE w:val="0"/>
        <w:autoSpaceDN w:val="0"/>
        <w:adjustRightInd w:val="0"/>
        <w:ind w:leftChars="173" w:left="357" w:firstLineChars="45" w:firstLine="106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事業終了後においても、</w:t>
      </w:r>
      <w:r w:rsidR="00EA1B4F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こ</w:t>
      </w:r>
      <w:r w:rsidR="00EA1B4F"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の補助金にかかる支出等が確認できる書類を整理し、補助事業が完了した日の属する町の会計年度終了後</w:t>
      </w:r>
      <w:r w:rsidR="00EA1B4F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5</w:t>
      </w:r>
      <w:r w:rsidR="00EA1B4F"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年間保存</w:t>
      </w:r>
      <w:r w:rsidR="00271DA6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する</w:t>
      </w:r>
      <w:r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ことが補助金の交付の条件となりますので</w:t>
      </w:r>
      <w:r w:rsidR="00EA1B4F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予め</w:t>
      </w:r>
      <w:r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ご承知</w:t>
      </w:r>
      <w:r w:rsidR="00232896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願います。</w:t>
      </w:r>
    </w:p>
    <w:p w:rsidR="00EF3DCE" w:rsidRPr="00E841A3" w:rsidRDefault="00EF3DCE" w:rsidP="00776DBC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</w:p>
    <w:p w:rsidR="009469B9" w:rsidRPr="00E841A3" w:rsidRDefault="009469B9" w:rsidP="009469B9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【問い合わせ先】</w:t>
      </w:r>
    </w:p>
    <w:p w:rsidR="009469B9" w:rsidRPr="00E841A3" w:rsidRDefault="000E46BB" w:rsidP="00EF3DCE">
      <w:pPr>
        <w:autoSpaceDE w:val="0"/>
        <w:autoSpaceDN w:val="0"/>
        <w:adjustRightInd w:val="0"/>
        <w:ind w:firstLineChars="100" w:firstLine="236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睦沢町役場　</w:t>
      </w:r>
      <w:r w:rsidR="00410478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企画財政課企画班</w:t>
      </w:r>
    </w:p>
    <w:p w:rsidR="00EF3DCE" w:rsidRPr="00E841A3" w:rsidRDefault="00711F94" w:rsidP="00711F94">
      <w:pPr>
        <w:autoSpaceDE w:val="0"/>
        <w:autoSpaceDN w:val="0"/>
        <w:adjustRightInd w:val="0"/>
        <w:ind w:firstLineChars="200" w:firstLine="472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〒</w:t>
      </w:r>
      <w:r w:rsidR="000E46BB"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２９９－４４９２　</w:t>
      </w:r>
    </w:p>
    <w:p w:rsidR="009469B9" w:rsidRDefault="000E46BB" w:rsidP="00711F94">
      <w:pPr>
        <w:autoSpaceDE w:val="0"/>
        <w:autoSpaceDN w:val="0"/>
        <w:adjustRightInd w:val="0"/>
        <w:ind w:firstLineChars="200" w:firstLine="472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千葉県長生郡睦沢町</w:t>
      </w:r>
      <w:r w:rsidR="00F32876"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下之郷１６５０番地１</w:t>
      </w:r>
    </w:p>
    <w:p w:rsidR="00711F94" w:rsidRDefault="00B728C9" w:rsidP="00711F94">
      <w:pPr>
        <w:autoSpaceDE w:val="0"/>
        <w:autoSpaceDN w:val="0"/>
        <w:adjustRightInd w:val="0"/>
        <w:ind w:firstLineChars="200" w:firstLine="472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/>
          <w:kern w:val="0"/>
          <w:sz w:val="24"/>
          <w:szCs w:val="24"/>
        </w:rPr>
        <w:t>T</w:t>
      </w:r>
      <w:r w:rsidRPr="00E841A3">
        <w:rPr>
          <w:rFonts w:ascii="ＭＳ 明朝" w:eastAsia="ＭＳ 明朝" w:hAnsi="ＭＳ 明朝" w:cs="HG丸ｺﾞｼｯｸM-PRO"/>
          <w:kern w:val="0"/>
          <w:sz w:val="24"/>
          <w:szCs w:val="24"/>
        </w:rPr>
        <w:t>EL</w:t>
      </w: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：</w:t>
      </w:r>
      <w:r w:rsidR="002638F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０４７５－４４－２５０１</w:t>
      </w:r>
    </w:p>
    <w:p w:rsidR="00B728C9" w:rsidRDefault="00B728C9" w:rsidP="00711F94">
      <w:pPr>
        <w:autoSpaceDE w:val="0"/>
        <w:autoSpaceDN w:val="0"/>
        <w:adjustRightInd w:val="0"/>
        <w:ind w:firstLineChars="200" w:firstLine="472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FAX</w:t>
      </w: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：</w:t>
      </w:r>
      <w:r w:rsidR="002638FC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０４７５－４４－１７２９</w:t>
      </w:r>
    </w:p>
    <w:p w:rsidR="00B728C9" w:rsidRPr="00B728C9" w:rsidRDefault="00B728C9" w:rsidP="00711F94">
      <w:pPr>
        <w:autoSpaceDE w:val="0"/>
        <w:autoSpaceDN w:val="0"/>
        <w:adjustRightInd w:val="0"/>
        <w:ind w:firstLineChars="200" w:firstLine="472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/>
          <w:kern w:val="0"/>
          <w:sz w:val="24"/>
          <w:szCs w:val="24"/>
        </w:rPr>
        <w:t>E</w:t>
      </w:r>
      <w:r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-mail：</w:t>
      </w:r>
      <w:r w:rsidR="00AC603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seisaku</w:t>
      </w:r>
      <w:r w:rsidR="00B201EB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3</w:t>
      </w:r>
      <w:bookmarkStart w:id="0" w:name="_GoBack"/>
      <w:bookmarkEnd w:id="0"/>
      <w:r w:rsidRPr="00E841A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@town.mutsuzawa.chi</w:t>
      </w:r>
      <w:r w:rsidRPr="00B23D53">
        <w:rPr>
          <w:rFonts w:asciiTheme="minorEastAsia" w:hAnsiTheme="minorEastAsia" w:cs="HG丸ｺﾞｼｯｸM-PRO" w:hint="eastAsia"/>
          <w:kern w:val="0"/>
          <w:sz w:val="24"/>
          <w:szCs w:val="24"/>
        </w:rPr>
        <w:t>ba.jp</w:t>
      </w:r>
    </w:p>
    <w:sectPr w:rsidR="00B728C9" w:rsidRPr="00B728C9" w:rsidSect="00711F94">
      <w:pgSz w:w="11906" w:h="16838" w:code="9"/>
      <w:pgMar w:top="1418" w:right="1418" w:bottom="1418" w:left="1418" w:header="851" w:footer="992" w:gutter="0"/>
      <w:cols w:space="425"/>
      <w:docGrid w:type="linesAndChars" w:linePitch="325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36033" w:rsidRDefault="00436033" w:rsidP="0081685C">
      <w:r>
        <w:separator/>
      </w:r>
    </w:p>
  </w:endnote>
  <w:endnote w:type="continuationSeparator" w:id="0">
    <w:p w:rsidR="00436033" w:rsidRDefault="00436033" w:rsidP="0081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36033" w:rsidRDefault="00436033" w:rsidP="0081685C">
      <w:r>
        <w:separator/>
      </w:r>
    </w:p>
  </w:footnote>
  <w:footnote w:type="continuationSeparator" w:id="0">
    <w:p w:rsidR="00436033" w:rsidRDefault="00436033" w:rsidP="00816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B19DF"/>
    <w:multiLevelType w:val="hybridMultilevel"/>
    <w:tmpl w:val="542686A0"/>
    <w:lvl w:ilvl="0" w:tplc="48C662A2">
      <w:start w:val="1"/>
      <w:numFmt w:val="decimal"/>
      <w:lvlText w:val="(%1)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FD6647"/>
    <w:multiLevelType w:val="hybridMultilevel"/>
    <w:tmpl w:val="844266EE"/>
    <w:lvl w:ilvl="0" w:tplc="1E2E2994">
      <w:start w:val="1"/>
      <w:numFmt w:val="decimalEnclosedCircle"/>
      <w:lvlText w:val="%1"/>
      <w:lvlJc w:val="left"/>
      <w:pPr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3"/>
  <w:drawingGridVerticalSpacing w:val="32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728"/>
    <w:rsid w:val="000067B9"/>
    <w:rsid w:val="0003159E"/>
    <w:rsid w:val="00046205"/>
    <w:rsid w:val="00047B63"/>
    <w:rsid w:val="000538A4"/>
    <w:rsid w:val="00075567"/>
    <w:rsid w:val="000E46BB"/>
    <w:rsid w:val="000F0CCD"/>
    <w:rsid w:val="00135182"/>
    <w:rsid w:val="00142C64"/>
    <w:rsid w:val="0015307D"/>
    <w:rsid w:val="0017008D"/>
    <w:rsid w:val="00177E14"/>
    <w:rsid w:val="001D21E2"/>
    <w:rsid w:val="001D25F8"/>
    <w:rsid w:val="00211FBB"/>
    <w:rsid w:val="00227A7D"/>
    <w:rsid w:val="00232896"/>
    <w:rsid w:val="002638FC"/>
    <w:rsid w:val="00263AE6"/>
    <w:rsid w:val="00271DA6"/>
    <w:rsid w:val="00285042"/>
    <w:rsid w:val="00285770"/>
    <w:rsid w:val="002C40A6"/>
    <w:rsid w:val="002C4DA5"/>
    <w:rsid w:val="002D5420"/>
    <w:rsid w:val="002E32C1"/>
    <w:rsid w:val="002F1213"/>
    <w:rsid w:val="00373D50"/>
    <w:rsid w:val="003905CF"/>
    <w:rsid w:val="003D203D"/>
    <w:rsid w:val="003F1798"/>
    <w:rsid w:val="00410478"/>
    <w:rsid w:val="00412B99"/>
    <w:rsid w:val="00436033"/>
    <w:rsid w:val="00440E2F"/>
    <w:rsid w:val="004B474C"/>
    <w:rsid w:val="005375F7"/>
    <w:rsid w:val="0054590C"/>
    <w:rsid w:val="0056094B"/>
    <w:rsid w:val="00576227"/>
    <w:rsid w:val="005C39CB"/>
    <w:rsid w:val="005C7F99"/>
    <w:rsid w:val="005D0DB4"/>
    <w:rsid w:val="006103DE"/>
    <w:rsid w:val="00671442"/>
    <w:rsid w:val="0067261C"/>
    <w:rsid w:val="006C5CBD"/>
    <w:rsid w:val="006E4C32"/>
    <w:rsid w:val="00711F94"/>
    <w:rsid w:val="007444C0"/>
    <w:rsid w:val="007452E1"/>
    <w:rsid w:val="007625B7"/>
    <w:rsid w:val="00776DBC"/>
    <w:rsid w:val="0079100F"/>
    <w:rsid w:val="00797E86"/>
    <w:rsid w:val="007A22BC"/>
    <w:rsid w:val="007C18B6"/>
    <w:rsid w:val="007E1FD2"/>
    <w:rsid w:val="00813267"/>
    <w:rsid w:val="0081685C"/>
    <w:rsid w:val="008443DD"/>
    <w:rsid w:val="00860672"/>
    <w:rsid w:val="00871A12"/>
    <w:rsid w:val="008B5A11"/>
    <w:rsid w:val="008B7389"/>
    <w:rsid w:val="008C3596"/>
    <w:rsid w:val="009469B9"/>
    <w:rsid w:val="0095698E"/>
    <w:rsid w:val="00A25430"/>
    <w:rsid w:val="00A402FC"/>
    <w:rsid w:val="00A64261"/>
    <w:rsid w:val="00A66B12"/>
    <w:rsid w:val="00A87FEE"/>
    <w:rsid w:val="00AB7A0C"/>
    <w:rsid w:val="00AC6033"/>
    <w:rsid w:val="00B201EB"/>
    <w:rsid w:val="00B23D53"/>
    <w:rsid w:val="00B43A3B"/>
    <w:rsid w:val="00B47775"/>
    <w:rsid w:val="00B54781"/>
    <w:rsid w:val="00B728C9"/>
    <w:rsid w:val="00B94500"/>
    <w:rsid w:val="00BC3081"/>
    <w:rsid w:val="00BC6189"/>
    <w:rsid w:val="00C173BA"/>
    <w:rsid w:val="00C63597"/>
    <w:rsid w:val="00C67E39"/>
    <w:rsid w:val="00CC622C"/>
    <w:rsid w:val="00CD1805"/>
    <w:rsid w:val="00D07D52"/>
    <w:rsid w:val="00D106E4"/>
    <w:rsid w:val="00D309FB"/>
    <w:rsid w:val="00D31DD3"/>
    <w:rsid w:val="00D66DA2"/>
    <w:rsid w:val="00D733E8"/>
    <w:rsid w:val="00DB1E4F"/>
    <w:rsid w:val="00DB62FF"/>
    <w:rsid w:val="00DD249F"/>
    <w:rsid w:val="00E4757C"/>
    <w:rsid w:val="00E61728"/>
    <w:rsid w:val="00E7653F"/>
    <w:rsid w:val="00E82958"/>
    <w:rsid w:val="00E841A3"/>
    <w:rsid w:val="00E85D12"/>
    <w:rsid w:val="00EA12B6"/>
    <w:rsid w:val="00EA1B4F"/>
    <w:rsid w:val="00EB5D54"/>
    <w:rsid w:val="00EB7CAB"/>
    <w:rsid w:val="00EF3DCE"/>
    <w:rsid w:val="00F32876"/>
    <w:rsid w:val="00F803E4"/>
    <w:rsid w:val="00F80EC1"/>
    <w:rsid w:val="00F972B8"/>
    <w:rsid w:val="00FA15F3"/>
    <w:rsid w:val="00FF6E61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34921F0"/>
  <w15:docId w15:val="{4FB7661C-C90E-4447-8620-EFDD4CD3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8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85C"/>
  </w:style>
  <w:style w:type="paragraph" w:styleId="a5">
    <w:name w:val="footer"/>
    <w:basedOn w:val="a"/>
    <w:link w:val="a6"/>
    <w:uiPriority w:val="99"/>
    <w:unhideWhenUsed/>
    <w:rsid w:val="008168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85C"/>
  </w:style>
  <w:style w:type="paragraph" w:styleId="2">
    <w:name w:val="Intense Quote"/>
    <w:basedOn w:val="a"/>
    <w:next w:val="a"/>
    <w:link w:val="20"/>
    <w:uiPriority w:val="30"/>
    <w:qFormat/>
    <w:rsid w:val="001D25F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0">
    <w:name w:val="引用文 2 (文字)"/>
    <w:basedOn w:val="a0"/>
    <w:link w:val="2"/>
    <w:uiPriority w:val="30"/>
    <w:rsid w:val="001D25F8"/>
    <w:rPr>
      <w:i/>
      <w:iCs/>
      <w:color w:val="5B9BD5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B54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47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841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牧野あき子</dc:creator>
  <cp:lastModifiedBy>三橋　宙</cp:lastModifiedBy>
  <cp:revision>58</cp:revision>
  <cp:lastPrinted>2021-03-18T09:23:00Z</cp:lastPrinted>
  <dcterms:created xsi:type="dcterms:W3CDTF">2015-02-18T08:30:00Z</dcterms:created>
  <dcterms:modified xsi:type="dcterms:W3CDTF">2023-03-24T03:08:00Z</dcterms:modified>
</cp:coreProperties>
</file>